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BD" w:rsidRPr="00245281" w:rsidRDefault="00513BE0" w:rsidP="00434C12">
      <w:pPr>
        <w:pStyle w:val="Title"/>
        <w:rPr>
          <w:b/>
        </w:rPr>
      </w:pPr>
      <w:r w:rsidRPr="00245281">
        <w:rPr>
          <w:b/>
        </w:rPr>
        <w:t>Costume</w:t>
      </w:r>
      <w:r w:rsidR="002E3075" w:rsidRPr="00245281">
        <w:rPr>
          <w:b/>
        </w:rPr>
        <w:t xml:space="preserve"> Design Project </w:t>
      </w:r>
    </w:p>
    <w:p w:rsidR="002E3075" w:rsidRDefault="002E3075"/>
    <w:p w:rsidR="002E3075" w:rsidRDefault="002E3075">
      <w:r>
        <w:t xml:space="preserve">Select one of the four shows on the </w:t>
      </w:r>
      <w:proofErr w:type="spellStart"/>
      <w:r>
        <w:t>weebly</w:t>
      </w:r>
      <w:proofErr w:type="spellEnd"/>
      <w:r>
        <w:t xml:space="preserve"> page. </w:t>
      </w:r>
      <w:r w:rsidR="00513BE0">
        <w:t xml:space="preserve">You may select the same show that you worked props on. </w:t>
      </w:r>
      <w:r>
        <w:t xml:space="preserve">Your choices are: </w:t>
      </w:r>
    </w:p>
    <w:p w:rsidR="002E3075" w:rsidRDefault="002E3075" w:rsidP="002E3075">
      <w:pPr>
        <w:pStyle w:val="ListParagraph"/>
        <w:numPr>
          <w:ilvl w:val="0"/>
          <w:numId w:val="1"/>
        </w:numPr>
      </w:pPr>
      <w:r>
        <w:t xml:space="preserve">The Addams Family </w:t>
      </w:r>
    </w:p>
    <w:p w:rsidR="002E3075" w:rsidRDefault="002E3075" w:rsidP="002E3075">
      <w:pPr>
        <w:pStyle w:val="ListParagraph"/>
        <w:numPr>
          <w:ilvl w:val="0"/>
          <w:numId w:val="1"/>
        </w:numPr>
      </w:pPr>
      <w:r>
        <w:t xml:space="preserve">Sweeney Todd </w:t>
      </w:r>
    </w:p>
    <w:p w:rsidR="002E3075" w:rsidRDefault="002E3075" w:rsidP="002E3075">
      <w:pPr>
        <w:pStyle w:val="ListParagraph"/>
        <w:numPr>
          <w:ilvl w:val="0"/>
          <w:numId w:val="1"/>
        </w:numPr>
      </w:pPr>
      <w:r>
        <w:t>The Wiz</w:t>
      </w:r>
    </w:p>
    <w:p w:rsidR="002E3075" w:rsidRDefault="002E3075" w:rsidP="002E3075">
      <w:pPr>
        <w:pStyle w:val="ListParagraph"/>
        <w:numPr>
          <w:ilvl w:val="0"/>
          <w:numId w:val="1"/>
        </w:numPr>
      </w:pPr>
      <w:r>
        <w:t xml:space="preserve">Big Fish </w:t>
      </w:r>
    </w:p>
    <w:p w:rsidR="00434C12" w:rsidRDefault="002E3075" w:rsidP="002E3075">
      <w:r>
        <w:t xml:space="preserve">This project is </w:t>
      </w:r>
      <w:r w:rsidR="00513BE0">
        <w:t>three</w:t>
      </w:r>
      <w:r>
        <w:t xml:space="preserve"> parts. Part one i</w:t>
      </w:r>
      <w:r w:rsidR="00513BE0">
        <w:t>ncludes creating a detailed costume</w:t>
      </w:r>
      <w:r>
        <w:t xml:space="preserve"> list for</w:t>
      </w:r>
      <w:r w:rsidR="00245281">
        <w:t xml:space="preserve"> the show you selected. Part two includes color renderings. Part three</w:t>
      </w:r>
      <w:r>
        <w:t xml:space="preserve"> ask</w:t>
      </w:r>
      <w:r w:rsidR="00513BE0">
        <w:t>s you to select one of the costume pieces from your</w:t>
      </w:r>
      <w:r>
        <w:t xml:space="preserve"> list and actually </w:t>
      </w:r>
      <w:r w:rsidR="00513BE0">
        <w:t>procure/</w:t>
      </w:r>
      <w:r>
        <w:t xml:space="preserve">create it. </w:t>
      </w:r>
    </w:p>
    <w:p w:rsidR="002E3075" w:rsidRDefault="002E3075" w:rsidP="002E3075">
      <w:r>
        <w:t>Part One</w:t>
      </w:r>
      <w:r w:rsidR="00245281">
        <w:t xml:space="preserve"> 25%</w:t>
      </w:r>
      <w:r>
        <w:t xml:space="preserve">: </w:t>
      </w:r>
      <w:r w:rsidR="00245281">
        <w:t>Costume Plot. You need to list out every costume</w:t>
      </w:r>
      <w:r>
        <w:t xml:space="preserve"> that is needed for the show in the format provided. Be as detailed as possible. </w:t>
      </w:r>
      <w:r w:rsidR="00513BE0">
        <w:t xml:space="preserve">Use the blank form on my webpage as a template. </w:t>
      </w:r>
      <w:r w:rsidR="00245281">
        <w:t xml:space="preserve">You must include a research section where you are to list helpful sources. </w:t>
      </w:r>
    </w:p>
    <w:p w:rsidR="00513BE0" w:rsidRDefault="00513BE0" w:rsidP="002E3075">
      <w:r>
        <w:t>Part Two</w:t>
      </w:r>
      <w:r w:rsidR="00245281">
        <w:t xml:space="preserve"> 25%</w:t>
      </w:r>
      <w:r>
        <w:t xml:space="preserve">: Color Renderings. Pick FIVE costumes from the show to complete color rendering for. These should be executed to the best of your ability. Use labeling if you can’t draw something. </w:t>
      </w:r>
    </w:p>
    <w:p w:rsidR="002E3075" w:rsidRDefault="00245281" w:rsidP="002E3075">
      <w:r>
        <w:t>Part Three 50%</w:t>
      </w:r>
      <w:r w:rsidR="00513BE0">
        <w:t>: Assembly. Select one costume</w:t>
      </w:r>
      <w:r>
        <w:t xml:space="preserve"> to create. This can</w:t>
      </w:r>
      <w:r w:rsidR="002E3075">
        <w:t xml:space="preserve"> be something that you just go out and purchase</w:t>
      </w:r>
      <w:r>
        <w:t xml:space="preserve"> but add your own twist to it</w:t>
      </w:r>
      <w:r w:rsidR="002E3075">
        <w:t xml:space="preserve">. </w:t>
      </w:r>
      <w:r w:rsidRPr="00245281">
        <w:rPr>
          <w:b/>
        </w:rPr>
        <w:t>YOU DO NOT NEED TO SPEND A LOT OF MONEY</w:t>
      </w:r>
      <w:r>
        <w:t xml:space="preserve">. You can use an article of clothing that you no longer need. If you cannot find anything I can help you find something to start with in our storage. </w:t>
      </w:r>
      <w:r w:rsidR="002E3075">
        <w:t xml:space="preserve">You have to </w:t>
      </w:r>
      <w:r>
        <w:t xml:space="preserve">add </w:t>
      </w:r>
      <w:r w:rsidRPr="00245281">
        <w:rPr>
          <w:b/>
        </w:rPr>
        <w:t>SOMETHING</w:t>
      </w:r>
      <w:r>
        <w:t xml:space="preserve"> to the piece. It cannot just be a white t-shirt. </w:t>
      </w:r>
      <w:r w:rsidR="002E3075">
        <w:t xml:space="preserve">The </w:t>
      </w:r>
      <w:r w:rsidR="00513BE0">
        <w:t>costume</w:t>
      </w:r>
      <w:r w:rsidR="002E3075">
        <w:t xml:space="preserve"> needs to be functional. The </w:t>
      </w:r>
      <w:r w:rsidR="00513BE0">
        <w:t>costume</w:t>
      </w:r>
      <w:r w:rsidR="002E3075">
        <w:t xml:space="preserve"> also needs to fit the aesthetic of the show. Consider who is </w:t>
      </w:r>
      <w:r w:rsidR="00513BE0">
        <w:t>wearing</w:t>
      </w:r>
      <w:r w:rsidR="002E3075">
        <w:t xml:space="preserve"> it and what are they doing with it? Does it serve any symbolic meaning in the show?</w:t>
      </w:r>
      <w:r w:rsidR="00513BE0">
        <w:t xml:space="preserve"> Does the costume piece tell a story itself? Make sure you are intentional with your color choices. </w:t>
      </w:r>
      <w:r w:rsidR="002E3075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307"/>
        <w:gridCol w:w="2334"/>
        <w:gridCol w:w="2320"/>
      </w:tblGrid>
      <w:tr w:rsidR="00245281" w:rsidRPr="00245281" w:rsidTr="00245281">
        <w:trPr>
          <w:trHeight w:val="681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1" w:rsidRPr="00245281" w:rsidRDefault="00245281" w:rsidP="00245281">
            <w:pPr>
              <w:rPr>
                <w:b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1" w:rsidRPr="00245281" w:rsidRDefault="00245281" w:rsidP="00245281">
            <w:pPr>
              <w:rPr>
                <w:b/>
              </w:rPr>
            </w:pPr>
            <w:r w:rsidRPr="00245281">
              <w:rPr>
                <w:b/>
              </w:rPr>
              <w:t>Poor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1" w:rsidRPr="00245281" w:rsidRDefault="00245281" w:rsidP="00245281">
            <w:pPr>
              <w:rPr>
                <w:b/>
              </w:rPr>
            </w:pPr>
            <w:r w:rsidRPr="00245281">
              <w:rPr>
                <w:b/>
              </w:rPr>
              <w:t>Good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1" w:rsidRPr="00245281" w:rsidRDefault="00245281" w:rsidP="00245281">
            <w:pPr>
              <w:rPr>
                <w:b/>
              </w:rPr>
            </w:pPr>
            <w:r w:rsidRPr="00245281">
              <w:rPr>
                <w:b/>
              </w:rPr>
              <w:t xml:space="preserve">Excellent </w:t>
            </w:r>
          </w:p>
        </w:tc>
      </w:tr>
      <w:tr w:rsidR="00245281" w:rsidRPr="00245281" w:rsidTr="00245281">
        <w:trPr>
          <w:trHeight w:val="70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1" w:rsidRPr="00245281" w:rsidRDefault="00245281" w:rsidP="00245281">
            <w:pPr>
              <w:rPr>
                <w:b/>
              </w:rPr>
            </w:pPr>
            <w:r w:rsidRPr="00245281">
              <w:rPr>
                <w:b/>
              </w:rPr>
              <w:t>Resources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1" w:rsidRPr="00245281" w:rsidRDefault="00245281" w:rsidP="00245281">
            <w:r w:rsidRPr="00245281">
              <w:t xml:space="preserve">Student did not use any resources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1" w:rsidRPr="00245281" w:rsidRDefault="00245281" w:rsidP="00245281">
            <w:r w:rsidRPr="00245281">
              <w:t>Student used one resource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1" w:rsidRPr="00245281" w:rsidRDefault="00245281" w:rsidP="00245281">
            <w:r w:rsidRPr="00245281">
              <w:t>Students used two or more resource</w:t>
            </w:r>
          </w:p>
        </w:tc>
      </w:tr>
      <w:tr w:rsidR="00245281" w:rsidRPr="00245281" w:rsidTr="00245281">
        <w:trPr>
          <w:trHeight w:val="70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1" w:rsidRPr="00245281" w:rsidRDefault="00245281" w:rsidP="00245281">
            <w:pPr>
              <w:rPr>
                <w:b/>
              </w:rPr>
            </w:pPr>
            <w:r>
              <w:rPr>
                <w:b/>
              </w:rPr>
              <w:t>Costume Plot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1" w:rsidRPr="00245281" w:rsidRDefault="00245281" w:rsidP="00245281">
            <w:r w:rsidRPr="00245281">
              <w:t>Nothing or little was described about clothing during era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1" w:rsidRPr="00245281" w:rsidRDefault="00245281" w:rsidP="00245281">
            <w:r>
              <w:t>Most costumes included,</w:t>
            </w:r>
            <w:r w:rsidRPr="00245281">
              <w:t xml:space="preserve"> was not very descriptive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1" w:rsidRPr="00245281" w:rsidRDefault="00245281" w:rsidP="00245281">
            <w:r w:rsidRPr="00245281">
              <w:t xml:space="preserve">Discussed </w:t>
            </w:r>
            <w:r>
              <w:t>all</w:t>
            </w:r>
            <w:r w:rsidRPr="00245281">
              <w:t xml:space="preserve"> costumes and what was interesting</w:t>
            </w:r>
          </w:p>
        </w:tc>
      </w:tr>
      <w:tr w:rsidR="00245281" w:rsidRPr="00245281" w:rsidTr="00245281">
        <w:trPr>
          <w:trHeight w:val="70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1" w:rsidRPr="00245281" w:rsidRDefault="00245281" w:rsidP="00245281">
            <w:pPr>
              <w:rPr>
                <w:b/>
              </w:rPr>
            </w:pPr>
            <w:r w:rsidRPr="00245281">
              <w:rPr>
                <w:b/>
              </w:rPr>
              <w:t>Rendering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1" w:rsidRPr="00245281" w:rsidRDefault="00245281" w:rsidP="00245281">
            <w:r w:rsidRPr="00245281">
              <w:t>Rendering showed no sign of era or the character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1" w:rsidRPr="00245281" w:rsidRDefault="00245281" w:rsidP="00245281">
            <w:r w:rsidRPr="00245281">
              <w:t>Rendering appropriate for character, but not era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1" w:rsidRPr="00245281" w:rsidRDefault="00245281" w:rsidP="00245281">
            <w:r w:rsidRPr="00245281">
              <w:t>Rendering reflected the time and the character described</w:t>
            </w:r>
          </w:p>
        </w:tc>
      </w:tr>
      <w:tr w:rsidR="00245281" w:rsidRPr="00245281" w:rsidTr="00245281">
        <w:trPr>
          <w:trHeight w:val="70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1" w:rsidRPr="00245281" w:rsidRDefault="00245281" w:rsidP="00245281">
            <w:pPr>
              <w:rPr>
                <w:b/>
              </w:rPr>
            </w:pPr>
            <w:r>
              <w:rPr>
                <w:b/>
              </w:rPr>
              <w:t xml:space="preserve">Costume Piece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1" w:rsidRPr="00245281" w:rsidRDefault="00245281" w:rsidP="00245281">
            <w:r>
              <w:t xml:space="preserve">Did not add anything, obvious you pulled it out of your closet this morning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1" w:rsidRPr="00245281" w:rsidRDefault="00245281" w:rsidP="00245281">
            <w:r>
              <w:t xml:space="preserve">Some details, color was symbolic, added something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1" w:rsidRPr="00245281" w:rsidRDefault="00245281" w:rsidP="00245281">
            <w:r>
              <w:t xml:space="preserve">Stage ready. </w:t>
            </w:r>
          </w:p>
        </w:tc>
      </w:tr>
      <w:tr w:rsidR="00245281" w:rsidRPr="00245281" w:rsidTr="00245281">
        <w:trPr>
          <w:trHeight w:val="681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1" w:rsidRPr="00245281" w:rsidRDefault="00245281" w:rsidP="00245281">
            <w:pPr>
              <w:rPr>
                <w:b/>
              </w:rPr>
            </w:pPr>
            <w:r w:rsidRPr="00245281">
              <w:rPr>
                <w:b/>
              </w:rPr>
              <w:t>presentation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1" w:rsidRPr="00245281" w:rsidRDefault="00245281" w:rsidP="00245281">
            <w:r w:rsidRPr="00245281">
              <w:t>Class could not see project, description was minimal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1" w:rsidRPr="00245281" w:rsidRDefault="00245281" w:rsidP="00245281">
            <w:r w:rsidRPr="00245281">
              <w:t>Described what they needed, class couldn’t see everything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1" w:rsidRPr="00245281" w:rsidRDefault="00245281" w:rsidP="00245281">
            <w:r w:rsidRPr="00245281">
              <w:t>Clear and easy for class to see and understand</w:t>
            </w:r>
          </w:p>
        </w:tc>
      </w:tr>
      <w:tr w:rsidR="00245281" w:rsidRPr="00245281" w:rsidTr="00245281">
        <w:trPr>
          <w:trHeight w:val="641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81" w:rsidRPr="00245281" w:rsidRDefault="00245281" w:rsidP="00245281">
            <w:pPr>
              <w:rPr>
                <w:b/>
              </w:rPr>
            </w:pPr>
            <w:r w:rsidRPr="00245281">
              <w:rPr>
                <w:b/>
                <w:u w:val="single"/>
              </w:rPr>
              <w:t>Total Score</w:t>
            </w:r>
            <w:r w:rsidRPr="00245281">
              <w:rPr>
                <w:b/>
              </w:rPr>
              <w:t xml:space="preserve">: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1" w:rsidRPr="00245281" w:rsidRDefault="00245281" w:rsidP="00245281">
            <w:pPr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1" w:rsidRPr="00245281" w:rsidRDefault="00245281" w:rsidP="00245281">
            <w:pPr>
              <w:rPr>
                <w:b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81" w:rsidRPr="00245281" w:rsidRDefault="00245281" w:rsidP="00245281">
            <w:pPr>
              <w:rPr>
                <w:b/>
              </w:rPr>
            </w:pPr>
          </w:p>
        </w:tc>
      </w:tr>
    </w:tbl>
    <w:p w:rsidR="002E3075" w:rsidRDefault="002E3075">
      <w:bookmarkStart w:id="0" w:name="_GoBack"/>
      <w:bookmarkEnd w:id="0"/>
    </w:p>
    <w:sectPr w:rsidR="002E3075" w:rsidSect="002452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A4DBD"/>
    <w:multiLevelType w:val="hybridMultilevel"/>
    <w:tmpl w:val="5CFEFD9C"/>
    <w:lvl w:ilvl="0" w:tplc="DEFC0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75"/>
    <w:rsid w:val="0014681E"/>
    <w:rsid w:val="00245281"/>
    <w:rsid w:val="002E3075"/>
    <w:rsid w:val="003852FD"/>
    <w:rsid w:val="00434C12"/>
    <w:rsid w:val="00513BE0"/>
    <w:rsid w:val="00E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8E782-2DEA-42AB-A787-1D164973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7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34C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4C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 (Lakeside High)</dc:creator>
  <cp:keywords/>
  <dc:description/>
  <cp:lastModifiedBy>Greta Hayes</cp:lastModifiedBy>
  <cp:revision>2</cp:revision>
  <dcterms:created xsi:type="dcterms:W3CDTF">2018-09-27T18:22:00Z</dcterms:created>
  <dcterms:modified xsi:type="dcterms:W3CDTF">2018-09-27T18:22:00Z</dcterms:modified>
</cp:coreProperties>
</file>