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C4" w:rsidRPr="006E7B5F" w:rsidRDefault="003544D7" w:rsidP="006E7B5F">
      <w:pPr>
        <w:pStyle w:val="Heading1"/>
        <w:rPr>
          <w:b/>
          <w:color w:val="auto"/>
        </w:rPr>
      </w:pPr>
      <w:r>
        <w:rPr>
          <w:b/>
          <w:color w:val="auto"/>
        </w:rPr>
        <w:t>Tech Theatre I</w:t>
      </w:r>
      <w:r w:rsidR="0055279F">
        <w:rPr>
          <w:b/>
          <w:color w:val="auto"/>
        </w:rPr>
        <w:t xml:space="preserve"> </w:t>
      </w:r>
      <w:r w:rsidR="006E7B5F" w:rsidRPr="006E7B5F">
        <w:rPr>
          <w:b/>
          <w:color w:val="auto"/>
        </w:rPr>
        <w:t xml:space="preserve">Theatrical Critique </w:t>
      </w:r>
    </w:p>
    <w:p w:rsidR="006E7B5F" w:rsidRDefault="006E7B5F"/>
    <w:p w:rsidR="006E7B5F" w:rsidRPr="006E7B5F" w:rsidRDefault="006E7B5F">
      <w:pPr>
        <w:rPr>
          <w:b/>
          <w:sz w:val="24"/>
        </w:rPr>
      </w:pPr>
      <w:r w:rsidRPr="006E7B5F">
        <w:rPr>
          <w:b/>
          <w:sz w:val="24"/>
        </w:rPr>
        <w:t xml:space="preserve">Standards </w:t>
      </w:r>
      <w:bookmarkStart w:id="0" w:name="_GoBack"/>
      <w:bookmarkEnd w:id="0"/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>TAHSFTI.1</w:t>
      </w:r>
      <w:r w:rsidRPr="00AB7117">
        <w:rPr>
          <w:i/>
        </w:rPr>
        <w:t xml:space="preserve"> Analyzing and constructing meaning from theatrical experiences, dramatic literature, and electronic media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a. Critiques elements of theatrical conventions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b. Generates and uses terminology and outline for critiquing theatre presentation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Cites evidence of how theatre reflects life through universal themes</w:t>
      </w:r>
    </w:p>
    <w:p w:rsidR="006E7B5F" w:rsidRPr="00AB7117" w:rsidRDefault="006E7B5F" w:rsidP="006E7B5F">
      <w:pPr>
        <w:pStyle w:val="NoSpacing"/>
        <w:rPr>
          <w:i/>
        </w:rPr>
      </w:pPr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 xml:space="preserve">TAHSFTI.11 </w:t>
      </w:r>
      <w:r w:rsidRPr="00AB7117">
        <w:rPr>
          <w:i/>
        </w:rPr>
        <w:t xml:space="preserve">Engaging actively and appropriately as an audience member in theatre and other media experiences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 xml:space="preserve">a. Demonstrates appropriate audience behaviors </w:t>
      </w:r>
    </w:p>
    <w:p w:rsidR="006E7B5F" w:rsidRPr="00AB7117" w:rsidRDefault="006E7B5F" w:rsidP="006E7B5F">
      <w:pPr>
        <w:pStyle w:val="NoSpacing"/>
        <w:ind w:left="720"/>
        <w:rPr>
          <w:i/>
        </w:rPr>
      </w:pPr>
      <w:r w:rsidRPr="00AB7117">
        <w:rPr>
          <w:i/>
        </w:rPr>
        <w:t xml:space="preserve">b. Articulates why the relationship between the audience and performers is critical to the success of the production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Examines how audience relationships differ with venue and performance type</w:t>
      </w:r>
    </w:p>
    <w:p w:rsidR="006E7B5F" w:rsidRDefault="006E7B5F" w:rsidP="006E7B5F"/>
    <w:p w:rsidR="00AB7117" w:rsidRPr="00AB7117" w:rsidRDefault="00AB7117" w:rsidP="006E7B5F">
      <w:pPr>
        <w:rPr>
          <w:b/>
          <w:sz w:val="24"/>
        </w:rPr>
      </w:pPr>
      <w:r w:rsidRPr="00AB7117">
        <w:rPr>
          <w:b/>
          <w:sz w:val="24"/>
        </w:rPr>
        <w:t>Assignment</w:t>
      </w:r>
    </w:p>
    <w:p w:rsidR="00AB7117" w:rsidRDefault="00AB7117" w:rsidP="006E7B5F">
      <w:r>
        <w:t xml:space="preserve">Once per semester, you are required to attend a live performance. This includes but is not limited to: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LHS Productions</w:t>
      </w:r>
      <w:r w:rsidR="0055279F">
        <w:t xml:space="preserve">/ Dress Rehearsal (Check with Hayes first) </w:t>
      </w:r>
      <w:r>
        <w:t xml:space="preserve">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Other High School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College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Community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Regional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Professional Production (The Fox)</w:t>
      </w:r>
    </w:p>
    <w:p w:rsidR="000203C0" w:rsidRDefault="000203C0" w:rsidP="00AB7117">
      <w:pPr>
        <w:pStyle w:val="ListParagraph"/>
        <w:numPr>
          <w:ilvl w:val="0"/>
          <w:numId w:val="1"/>
        </w:numPr>
      </w:pPr>
      <w:r>
        <w:t xml:space="preserve">If you are unable to attend a live performance, please schedule a conference with Mrs. Hayes to discuss an alternative assignment. This is </w:t>
      </w:r>
      <w:r w:rsidRPr="0055279F">
        <w:rPr>
          <w:b/>
        </w:rPr>
        <w:t>YOUR</w:t>
      </w:r>
      <w:r>
        <w:t xml:space="preserve"> responsibility to schedule a meeting and talk with Mrs. Hayes</w:t>
      </w:r>
      <w:r w:rsidR="0055279F">
        <w:t xml:space="preserve"> </w:t>
      </w:r>
      <w:r w:rsidR="0055279F" w:rsidRPr="0055279F">
        <w:rPr>
          <w:b/>
        </w:rPr>
        <w:t>BEFORE</w:t>
      </w:r>
      <w:r w:rsidR="0055279F">
        <w:t xml:space="preserve"> midterms</w:t>
      </w:r>
      <w:r>
        <w:t xml:space="preserve">. </w:t>
      </w:r>
    </w:p>
    <w:p w:rsidR="0055279F" w:rsidRDefault="0055279F" w:rsidP="0055279F"/>
    <w:p w:rsidR="0055279F" w:rsidRDefault="0055279F" w:rsidP="0055279F">
      <w:pPr>
        <w:rPr>
          <w:b/>
          <w:sz w:val="24"/>
        </w:rPr>
      </w:pPr>
      <w:r w:rsidRPr="0055279F">
        <w:rPr>
          <w:b/>
          <w:sz w:val="24"/>
        </w:rPr>
        <w:t xml:space="preserve">Requirements </w:t>
      </w:r>
    </w:p>
    <w:p w:rsidR="0055279F" w:rsidRDefault="0055279F" w:rsidP="0055279F">
      <w:r>
        <w:t xml:space="preserve">Ticket Stub or some proof of attendance stapled to your play critique. </w:t>
      </w:r>
    </w:p>
    <w:p w:rsidR="0055279F" w:rsidRDefault="0055279F" w:rsidP="0055279F">
      <w:pPr>
        <w:rPr>
          <w:b/>
          <w:sz w:val="24"/>
        </w:rPr>
      </w:pPr>
      <w:r w:rsidRPr="0055279F">
        <w:rPr>
          <w:b/>
          <w:sz w:val="24"/>
        </w:rPr>
        <w:t>Critique Format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  <w:u w:val="single"/>
        </w:rPr>
        <w:t>Paragraph 1—</w:t>
      </w:r>
      <w:proofErr w:type="gramStart"/>
      <w:r w:rsidRPr="0055279F">
        <w:rPr>
          <w:szCs w:val="20"/>
          <w:u w:val="single"/>
        </w:rPr>
        <w:t>The</w:t>
      </w:r>
      <w:proofErr w:type="gramEnd"/>
      <w:r w:rsidRPr="0055279F">
        <w:rPr>
          <w:szCs w:val="20"/>
          <w:u w:val="single"/>
        </w:rPr>
        <w:t xml:space="preserve"> Basics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ab/>
        <w:t xml:space="preserve">Include the answers to the five W’s: 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Who (the playwright, directors, and actors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What (the title of the play)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Where (the name of the school or theater)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When (when did you see it?)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Why (In a few sentences, state the basic theme of the show)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 xml:space="preserve">Paragraph 2- Set Design: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Describe the sets.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How well do they add to the overall effect of the play?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Did it establish a definite mood and correct time period for the play?</w:t>
      </w:r>
    </w:p>
    <w:p w:rsidR="0055279F" w:rsidRDefault="0055279F" w:rsidP="0055279F">
      <w:pPr>
        <w:rPr>
          <w:szCs w:val="20"/>
        </w:rPr>
      </w:pP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lastRenderedPageBreak/>
        <w:t>Paragraph 3- Make-Up/ Hair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Describe the make-up/hair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Does it make characters more or less convincing?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Is it distracting?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 xml:space="preserve">Paragraph 4- Costumes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Describe the costumes.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How do they add to the characters?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Were they true to the period of the show and to the characters?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Are they effective? 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>Paragraph 5- Props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Choose three props to comment on.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Discuss how they are effective. 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>Paragraph 6- Lights and Sound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Comment on the light and sound operation. 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Did they convey appropriate mood, emphasis, and brightness?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How did the sound effects and music contribute to the show’s mood?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If this performance was a musical, what is your opinion of the orchestra’s performance?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  <w:u w:val="single"/>
        </w:rPr>
        <w:t>Paragraph 7—</w:t>
      </w:r>
      <w:proofErr w:type="gramStart"/>
      <w:r w:rsidRPr="0055279F">
        <w:rPr>
          <w:szCs w:val="20"/>
          <w:u w:val="single"/>
        </w:rPr>
        <w:t>The</w:t>
      </w:r>
      <w:proofErr w:type="gramEnd"/>
      <w:r w:rsidRPr="0055279F">
        <w:rPr>
          <w:szCs w:val="20"/>
          <w:u w:val="single"/>
        </w:rPr>
        <w:t xml:space="preserve"> Reaction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ab/>
        <w:t>What is the play’s effect on the audience?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Was the audience attentive?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Was the audience interested?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What was your opinion of the show as a whole?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  <w:u w:val="single"/>
        </w:rPr>
        <w:t>Remember to: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Back up all your opinions with valid reasons.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Be objective, fair, and sincere.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Evaluate the entire production.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Be constructive.  Indicate good points along with those you felt needed improvement.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Enjoy the show—don’t go to be overly critical.</w:t>
      </w:r>
    </w:p>
    <w:p w:rsidR="0055279F" w:rsidRPr="0055279F" w:rsidRDefault="0055279F" w:rsidP="0055279F"/>
    <w:p w:rsidR="0055279F" w:rsidRDefault="0055279F" w:rsidP="0055279F"/>
    <w:p w:rsidR="0055279F" w:rsidRDefault="0055279F" w:rsidP="0055279F"/>
    <w:p w:rsidR="0055279F" w:rsidRDefault="0055279F" w:rsidP="0055279F"/>
    <w:p w:rsidR="000203C0" w:rsidRDefault="000203C0" w:rsidP="000203C0"/>
    <w:p w:rsidR="000203C0" w:rsidRDefault="000203C0" w:rsidP="000203C0"/>
    <w:sectPr w:rsidR="000203C0" w:rsidSect="0055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5F96"/>
    <w:multiLevelType w:val="hybridMultilevel"/>
    <w:tmpl w:val="8BE2C9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E106CE"/>
    <w:multiLevelType w:val="hybridMultilevel"/>
    <w:tmpl w:val="78E677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1AF4EFB"/>
    <w:multiLevelType w:val="hybridMultilevel"/>
    <w:tmpl w:val="7E7238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7E97AC3"/>
    <w:multiLevelType w:val="hybridMultilevel"/>
    <w:tmpl w:val="8DDE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5F"/>
    <w:rsid w:val="000203C0"/>
    <w:rsid w:val="003544D7"/>
    <w:rsid w:val="004F6EE4"/>
    <w:rsid w:val="0055279F"/>
    <w:rsid w:val="00560920"/>
    <w:rsid w:val="006E7B5F"/>
    <w:rsid w:val="00A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D887-B3B1-48FA-A891-8165B33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2</cp:revision>
  <dcterms:created xsi:type="dcterms:W3CDTF">2018-05-15T18:50:00Z</dcterms:created>
  <dcterms:modified xsi:type="dcterms:W3CDTF">2018-05-15T18:50:00Z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98691327</vt:i4>
  </property>
</Properties>
</file>